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7920"/>
          <w:tab w:val="left" w:pos="39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Shakespeare,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Tempest </w:t>
      </w:r>
      <w:r>
        <w:rPr>
          <w:rFonts w:ascii="Times New Roman" w:eastAsia="Times New Roman" w:hAnsi="Times New Roman" w:cs="Times New Roman"/>
          <w:color w:val="000000"/>
        </w:rPr>
        <w:t xml:space="preserve">[1611]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978014312863             </w:t>
      </w:r>
      <w:proofErr w:type="spellStart"/>
      <w:r>
        <w:rPr>
          <w:rFonts w:ascii="Times New Roman" w:eastAsia="Times New Roman" w:hAnsi="Times New Roman" w:cs="Times New Roman"/>
        </w:rPr>
        <w:t>Simon&amp;Schuster</w:t>
      </w:r>
      <w:proofErr w:type="spellEnd"/>
    </w:p>
    <w:p w14:paraId="00000002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0"/>
          <w:tab w:val="left" w:pos="390"/>
        </w:tabs>
        <w:spacing w:after="0" w:line="244" w:lineRule="auto"/>
        <w:ind w:right="7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Bacon,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New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Organon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Selected Philosophical </w:t>
      </w:r>
      <w:r>
        <w:rPr>
          <w:rFonts w:ascii="Times New Roman" w:eastAsia="Times New Roman" w:hAnsi="Times New Roman" w:cs="Times New Roman"/>
          <w:i/>
        </w:rPr>
        <w:t xml:space="preserve">Work </w:t>
      </w:r>
      <w:r>
        <w:rPr>
          <w:rFonts w:ascii="Times New Roman" w:eastAsia="Times New Roman" w:hAnsi="Times New Roman" w:cs="Times New Roman"/>
        </w:rPr>
        <w:t>[1620],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9780872204706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ab/>
        <w:t>Hackett</w:t>
      </w:r>
    </w:p>
    <w:p w14:paraId="00000003" w14:textId="77777777" w:rsidR="001E0BE1" w:rsidRDefault="00590E5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5" w:lineRule="auto"/>
        <w:ind w:left="1620" w:righ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Preface and Bk. I</w:t>
      </w:r>
    </w:p>
    <w:p w14:paraId="00000004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1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Bacon,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New Organon, </w:t>
      </w:r>
      <w:r>
        <w:rPr>
          <w:rFonts w:ascii="Times New Roman" w:eastAsia="Times New Roman" w:hAnsi="Times New Roman" w:cs="Times New Roman"/>
          <w:color w:val="000000"/>
        </w:rPr>
        <w:t>Book II, Sections I-XXIV and LII</w:t>
      </w:r>
    </w:p>
    <w:p w14:paraId="00000005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7803"/>
        </w:tabs>
        <w:spacing w:after="0" w:line="249" w:lineRule="auto"/>
        <w:ind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Descartes,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Meditations on First Philosophy,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i/>
          <w:color w:val="000000"/>
        </w:rPr>
        <w:t>Discourse on Method and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9780872204201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  <w:t>Hackett</w:t>
      </w:r>
    </w:p>
    <w:p w14:paraId="00000006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" w:after="0" w:line="249" w:lineRule="auto"/>
        <w:ind w:left="1620" w:right="1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Meditations</w:t>
      </w:r>
      <w:r>
        <w:rPr>
          <w:rFonts w:ascii="Times New Roman" w:eastAsia="Times New Roman" w:hAnsi="Times New Roman" w:cs="Times New Roman"/>
          <w:color w:val="000000"/>
        </w:rPr>
        <w:t>, [1641], "Dedication" and "Preface to the Reader,"</w:t>
      </w:r>
    </w:p>
    <w:p w14:paraId="00000007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" w:after="0" w:line="249" w:lineRule="auto"/>
        <w:ind w:left="1620" w:right="196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and parts I-III trans. Cress, 4th ed.</w:t>
      </w:r>
    </w:p>
    <w:p w14:paraId="00000008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5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Descartes,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Meditations on First Philosophy, </w:t>
      </w:r>
      <w:r>
        <w:rPr>
          <w:rFonts w:ascii="Times New Roman" w:eastAsia="Times New Roman" w:hAnsi="Times New Roman" w:cs="Times New Roman"/>
          <w:color w:val="000000"/>
        </w:rPr>
        <w:t>IV-VI</w:t>
      </w:r>
    </w:p>
    <w:p w14:paraId="00000009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7920"/>
          <w:tab w:val="left" w:pos="9720"/>
        </w:tabs>
        <w:spacing w:after="0" w:line="24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Hobbes,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Leviathan </w:t>
      </w:r>
      <w:r>
        <w:rPr>
          <w:rFonts w:ascii="Times New Roman" w:eastAsia="Times New Roman" w:hAnsi="Times New Roman" w:cs="Times New Roman"/>
          <w:color w:val="000000"/>
        </w:rPr>
        <w:t xml:space="preserve">[1651], </w:t>
      </w:r>
      <w:r>
        <w:rPr>
          <w:rFonts w:ascii="Times New Roman" w:eastAsia="Times New Roman" w:hAnsi="Times New Roman" w:cs="Times New Roman"/>
        </w:rPr>
        <w:t xml:space="preserve">Frontispiece, Dedicatory Letter, Introduction, </w:t>
      </w:r>
      <w:r>
        <w:rPr>
          <w:rFonts w:ascii="Times New Roman" w:eastAsia="Times New Roman" w:hAnsi="Times New Roman" w:cs="Times New Roman"/>
        </w:rPr>
        <w:tab/>
        <w:t xml:space="preserve">9780872201774       </w:t>
      </w:r>
      <w:r>
        <w:rPr>
          <w:rFonts w:ascii="Times New Roman" w:eastAsia="Times New Roman" w:hAnsi="Times New Roman" w:cs="Times New Roman"/>
        </w:rPr>
        <w:tab/>
        <w:t>Hackett</w:t>
      </w:r>
    </w:p>
    <w:p w14:paraId="0000000A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7920"/>
          <w:tab w:val="left" w:pos="9720"/>
        </w:tabs>
        <w:spacing w:after="0" w:line="246" w:lineRule="auto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 I. 1-7, 11-16; Part II. 17-20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B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7920"/>
          <w:tab w:val="left" w:pos="9720"/>
        </w:tabs>
        <w:spacing w:after="0" w:line="24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Hobbes,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Leviathan, </w:t>
      </w:r>
      <w:r>
        <w:rPr>
          <w:rFonts w:ascii="Times New Roman" w:eastAsia="Times New Roman" w:hAnsi="Times New Roman" w:cs="Times New Roman"/>
          <w:color w:val="000000"/>
        </w:rPr>
        <w:t xml:space="preserve">Part II. 21, 26, last paragraph of 28, 29-31; </w:t>
      </w:r>
    </w:p>
    <w:p w14:paraId="0000000C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3"/>
          <w:tab w:val="left" w:pos="7920"/>
          <w:tab w:val="left" w:pos="9720"/>
        </w:tabs>
        <w:spacing w:after="0" w:line="246" w:lineRule="auto"/>
        <w:ind w:firstLine="16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 III. 32-34, 36-37, 39, 43 </w:t>
      </w:r>
    </w:p>
    <w:p w14:paraId="0000000D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0"/>
        </w:tabs>
        <w:spacing w:before="1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Milton,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Samson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Agonistes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[1671]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9780882950587       </w:t>
      </w:r>
      <w:r>
        <w:rPr>
          <w:rFonts w:ascii="Times New Roman" w:eastAsia="Times New Roman" w:hAnsi="Times New Roman" w:cs="Times New Roman"/>
        </w:rPr>
        <w:t>Wiley Blackwell</w:t>
      </w:r>
    </w:p>
    <w:p w14:paraId="0000000E" w14:textId="77777777" w:rsidR="001E0BE1" w:rsidRDefault="00590E53">
      <w:pPr>
        <w:widowControl w:val="0"/>
        <w:numPr>
          <w:ilvl w:val="0"/>
          <w:numId w:val="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Pascal, </w:t>
      </w:r>
      <w:proofErr w:type="spellStart"/>
      <w:r>
        <w:rPr>
          <w:rFonts w:ascii="Times New Roman" w:eastAsia="Times New Roman" w:hAnsi="Times New Roman" w:cs="Times New Roman"/>
          <w:i/>
        </w:rPr>
        <w:t>Pensees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[1670], trans. A. J. </w:t>
      </w:r>
      <w:proofErr w:type="spellStart"/>
      <w:r>
        <w:rPr>
          <w:rFonts w:ascii="Times New Roman" w:eastAsia="Times New Roman" w:hAnsi="Times New Roman" w:cs="Times New Roman"/>
        </w:rPr>
        <w:t>Krailsheimer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pp. 3-112 </w:t>
      </w:r>
    </w:p>
    <w:p w14:paraId="0000000F" w14:textId="77777777" w:rsidR="001E0BE1" w:rsidRDefault="00590E53">
      <w:pPr>
        <w:widowControl w:val="0"/>
        <w:tabs>
          <w:tab w:val="left" w:pos="30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Memorial, pp. 285-86                                                                                                9780140446456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  <w:t>Penguin</w:t>
      </w:r>
    </w:p>
    <w:p w14:paraId="00000010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right="53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Pascal,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Pensees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I-XI, pp. 115-53, XXI-XXVI, pp. 181-233, XXVIII-XXXI, pp. 239-51. </w:t>
      </w:r>
    </w:p>
    <w:p w14:paraId="00000011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Swift,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Gulliver’s Travels </w:t>
      </w:r>
      <w:r>
        <w:rPr>
          <w:rFonts w:ascii="Times New Roman" w:eastAsia="Times New Roman" w:hAnsi="Times New Roman" w:cs="Times New Roman"/>
          <w:color w:val="000000"/>
        </w:rPr>
        <w:t>[1726], ed. Christopher Fox, Parts I-II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9780312066659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St. Martins/Bedford</w:t>
      </w:r>
    </w:p>
    <w:p w14:paraId="00000012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Swift,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Gulliver’s Travels, </w:t>
      </w:r>
      <w:r>
        <w:rPr>
          <w:rFonts w:ascii="Times New Roman" w:eastAsia="Times New Roman" w:hAnsi="Times New Roman" w:cs="Times New Roman"/>
          <w:color w:val="000000"/>
        </w:rPr>
        <w:t>Parts III-IV</w:t>
      </w:r>
    </w:p>
    <w:p w14:paraId="00000013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2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Hume,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An Enquiry Concerning Human Understanding </w:t>
      </w:r>
      <w:r>
        <w:rPr>
          <w:rFonts w:ascii="Times New Roman" w:eastAsia="Times New Roman" w:hAnsi="Times New Roman" w:cs="Times New Roman"/>
          <w:color w:val="000000"/>
        </w:rPr>
        <w:t>[1748], pp. 1-53</w:t>
      </w:r>
      <w:r>
        <w:rPr>
          <w:rFonts w:ascii="Times New Roman" w:eastAsia="Times New Roman" w:hAnsi="Times New Roman" w:cs="Times New Roman"/>
          <w:color w:val="000000"/>
        </w:rPr>
        <w:tab/>
        <w:t>9780872202290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Hackett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14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Hume,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An Enquiry Concerning Human Understanding, </w:t>
      </w:r>
      <w:r>
        <w:rPr>
          <w:rFonts w:ascii="Times New Roman" w:eastAsia="Times New Roman" w:hAnsi="Times New Roman" w:cs="Times New Roman"/>
          <w:color w:val="000000"/>
        </w:rPr>
        <w:t>pp. 53-114</w:t>
      </w:r>
    </w:p>
    <w:p w14:paraId="00000015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Rousseau, "Discourse on the Origin of Inequality" [1754],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9781603846738        </w:t>
      </w:r>
      <w:r>
        <w:rPr>
          <w:rFonts w:ascii="Times New Roman" w:eastAsia="Times New Roman" w:hAnsi="Times New Roman" w:cs="Times New Roman"/>
          <w:color w:val="000000"/>
        </w:rPr>
        <w:tab/>
        <w:t>Hackett</w:t>
      </w:r>
    </w:p>
    <w:p w14:paraId="00000016" w14:textId="77777777" w:rsidR="001E0BE1" w:rsidRDefault="00590E53">
      <w:pPr>
        <w:spacing w:after="0" w:line="240" w:lineRule="auto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i/>
        </w:rPr>
        <w:t>Basic Political Writings</w:t>
      </w:r>
      <w:r>
        <w:rPr>
          <w:rFonts w:ascii="Times New Roman" w:eastAsia="Times New Roman" w:hAnsi="Times New Roman" w:cs="Times New Roman"/>
        </w:rPr>
        <w:t>, trans. D. Cress, Letter and Part I pp. 27-69,</w:t>
      </w:r>
    </w:p>
    <w:p w14:paraId="00000017" w14:textId="77777777" w:rsidR="001E0BE1" w:rsidRDefault="00590E53">
      <w:pPr>
        <w:spacing w:after="0" w:line="240" w:lineRule="auto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Notes to Part I, 93-117</w:t>
      </w:r>
    </w:p>
    <w:p w14:paraId="00000018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after="0" w:line="246" w:lineRule="auto"/>
        <w:ind w:right="9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Rousseau, </w:t>
      </w:r>
      <w:r>
        <w:rPr>
          <w:rFonts w:ascii="Times New Roman" w:eastAsia="Times New Roman" w:hAnsi="Times New Roman" w:cs="Times New Roman"/>
          <w:color w:val="000000"/>
        </w:rPr>
        <w:t>"Discourse on the Origin of Inequality," Part II 69-92, and Notes</w:t>
      </w:r>
    </w:p>
    <w:p w14:paraId="00000019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pacing w:after="0" w:line="246" w:lineRule="auto"/>
        <w:ind w:left="1620" w:right="9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Part II 117-120</w:t>
      </w:r>
    </w:p>
    <w:p w14:paraId="0000001A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Voltaire,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Candide </w:t>
      </w:r>
      <w:r>
        <w:rPr>
          <w:rFonts w:ascii="Times New Roman" w:eastAsia="Times New Roman" w:hAnsi="Times New Roman" w:cs="Times New Roman"/>
          <w:color w:val="000000"/>
        </w:rPr>
        <w:t>[1759], trans. Robert Adams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9780393932522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Norton</w:t>
      </w:r>
    </w:p>
    <w:p w14:paraId="0000001B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Smith,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Wealth of Nations </w:t>
      </w:r>
      <w:r>
        <w:rPr>
          <w:rFonts w:ascii="Times New Roman" w:eastAsia="Times New Roman" w:hAnsi="Times New Roman" w:cs="Times New Roman"/>
          <w:color w:val="000000"/>
        </w:rPr>
        <w:t xml:space="preserve">[1776], "Author’s Introduction"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and 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9780679783367         Modern Library</w:t>
      </w:r>
    </w:p>
    <w:p w14:paraId="0000001C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"/>
        </w:tabs>
        <w:spacing w:after="0" w:line="246" w:lineRule="auto"/>
        <w:ind w:left="1620" w:right="7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"Plan of the Work," Preamble and Book I, Chapters 1-8</w:t>
      </w:r>
    </w:p>
    <w:p w14:paraId="0000001D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Smith,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Wealth of Nations, </w:t>
      </w:r>
      <w:r>
        <w:rPr>
          <w:rFonts w:ascii="Times New Roman" w:eastAsia="Times New Roman" w:hAnsi="Times New Roman" w:cs="Times New Roman"/>
          <w:color w:val="000000"/>
        </w:rPr>
        <w:t>Book IV, Chapters l-2; Book V,</w:t>
      </w:r>
    </w:p>
    <w:p w14:paraId="0000001E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Chapter I, Parts I, III; Article 2, Conclusion</w:t>
      </w:r>
    </w:p>
    <w:p w14:paraId="0000001F" w14:textId="77777777" w:rsidR="001E0BE1" w:rsidRDefault="00590E53">
      <w:pPr>
        <w:numPr>
          <w:ilvl w:val="0"/>
          <w:numId w:val="1"/>
        </w:numPr>
        <w:tabs>
          <w:tab w:val="left" w:pos="418"/>
          <w:tab w:val="left" w:pos="7865"/>
          <w:tab w:val="left" w:pos="1023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Mozart, </w:t>
      </w:r>
      <w:r>
        <w:rPr>
          <w:rFonts w:ascii="Times New Roman" w:eastAsia="Times New Roman" w:hAnsi="Times New Roman" w:cs="Times New Roman"/>
          <w:i/>
        </w:rPr>
        <w:t xml:space="preserve">Don Giovanni </w:t>
      </w:r>
      <w:r>
        <w:rPr>
          <w:rFonts w:ascii="Times New Roman" w:eastAsia="Times New Roman" w:hAnsi="Times New Roman" w:cs="Times New Roman"/>
        </w:rPr>
        <w:t>[1787]</w:t>
      </w:r>
      <w:r>
        <w:rPr>
          <w:rFonts w:ascii="Times New Roman" w:eastAsia="Times New Roman" w:hAnsi="Times New Roman" w:cs="Times New Roman"/>
        </w:rPr>
        <w:tab/>
        <w:t>9780486249445</w:t>
      </w:r>
      <w:r>
        <w:rPr>
          <w:rFonts w:ascii="Times New Roman" w:eastAsia="Times New Roman" w:hAnsi="Times New Roman" w:cs="Times New Roman"/>
        </w:rPr>
        <w:tab/>
        <w:t xml:space="preserve">Dover  </w:t>
      </w:r>
    </w:p>
    <w:p w14:paraId="00000020" w14:textId="77777777" w:rsidR="001E0BE1" w:rsidRDefault="00590E53">
      <w:pPr>
        <w:spacing w:after="0" w:line="240" w:lineRule="auto"/>
        <w:ind w:left="1620"/>
        <w:rPr>
          <w:rFonts w:ascii="Times New Roman" w:eastAsia="Times New Roman" w:hAnsi="Times New Roman" w:cs="Times New Roman"/>
          <w:sz w:val="18"/>
          <w:szCs w:val="18"/>
        </w:rPr>
      </w:pPr>
      <w:hyperlink w:anchor="_1fob9te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http://und.naxosvideolibrary.com.proxy.library.nd.edu/title/OA1009D/</w:t>
        </w:r>
      </w:hyperlink>
    </w:p>
    <w:p w14:paraId="00000021" w14:textId="77777777" w:rsidR="001E0BE1" w:rsidRDefault="00590E53">
      <w:pPr>
        <w:spacing w:after="0" w:line="240" w:lineRule="auto"/>
        <w:ind w:left="1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This is an opera, and it must be seen as well as heard and read. The video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recording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we</w:t>
      </w:r>
    </w:p>
    <w:p w14:paraId="00000022" w14:textId="77777777" w:rsidR="001E0BE1" w:rsidRDefault="00590E53">
      <w:pPr>
        <w:spacing w:after="0" w:line="240" w:lineRule="auto"/>
        <w:ind w:left="1620" w:right="24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is accessible free of charge through our library's website on Naxo</w:t>
      </w:r>
      <w:r>
        <w:rPr>
          <w:rFonts w:ascii="Times New Roman" w:eastAsia="Times New Roman" w:hAnsi="Times New Roman" w:cs="Times New Roman"/>
          <w:sz w:val="18"/>
          <w:szCs w:val="18"/>
        </w:rPr>
        <w:t>s video library.</w:t>
      </w:r>
    </w:p>
    <w:p w14:paraId="00000023" w14:textId="77777777" w:rsidR="001E0BE1" w:rsidRDefault="00590E53">
      <w:pPr>
        <w:spacing w:after="0" w:line="240" w:lineRule="auto"/>
        <w:ind w:left="1620" w:right="24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Students should see and listen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to  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opera prior to class and select English subtitles</w:t>
      </w:r>
    </w:p>
    <w:p w14:paraId="00000024" w14:textId="77777777" w:rsidR="001E0BE1" w:rsidRDefault="00590E53">
      <w:pPr>
        <w:spacing w:after="0" w:line="240" w:lineRule="auto"/>
        <w:ind w:left="1620" w:right="24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from the bottom right window.</w:t>
      </w:r>
    </w:p>
    <w:p w14:paraId="00000025" w14:textId="77777777" w:rsidR="001E0BE1" w:rsidRDefault="00590E53">
      <w:pPr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Kant, </w:t>
      </w:r>
      <w:r>
        <w:rPr>
          <w:rFonts w:ascii="Times New Roman" w:eastAsia="Times New Roman" w:hAnsi="Times New Roman" w:cs="Times New Roman"/>
          <w:i/>
        </w:rPr>
        <w:t xml:space="preserve">Prolegomena to Any Future Metaphysics </w:t>
      </w:r>
      <w:r>
        <w:rPr>
          <w:rFonts w:ascii="Times New Roman" w:eastAsia="Times New Roman" w:hAnsi="Times New Roman" w:cs="Times New Roman"/>
        </w:rPr>
        <w:t>[1783],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9780872205932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Hackett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trans. Ellington</w:t>
      </w:r>
      <w:r>
        <w:rPr>
          <w:rFonts w:ascii="Times New Roman" w:eastAsia="Times New Roman" w:hAnsi="Times New Roman" w:cs="Times New Roman"/>
        </w:rPr>
        <w:t>, Intro., Preamble, Part I</w:t>
      </w:r>
    </w:p>
    <w:p w14:paraId="00000026" w14:textId="77777777" w:rsidR="001E0BE1" w:rsidRDefault="00590E53">
      <w:pPr>
        <w:numPr>
          <w:ilvl w:val="0"/>
          <w:numId w:val="1"/>
        </w:numPr>
        <w:spacing w:after="0" w:line="240" w:lineRule="auto"/>
        <w:ind w:right="1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Kant, </w:t>
      </w:r>
      <w:r>
        <w:rPr>
          <w:rFonts w:ascii="Times New Roman" w:eastAsia="Times New Roman" w:hAnsi="Times New Roman" w:cs="Times New Roman"/>
          <w:i/>
        </w:rPr>
        <w:t xml:space="preserve">Prolegomena to Any Future Metaphysics, </w:t>
      </w:r>
      <w:r>
        <w:rPr>
          <w:rFonts w:ascii="Times New Roman" w:eastAsia="Times New Roman" w:hAnsi="Times New Roman" w:cs="Times New Roman"/>
        </w:rPr>
        <w:t>Part II-Part III,</w:t>
      </w:r>
    </w:p>
    <w:p w14:paraId="00000027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Conclusion, Solution</w:t>
      </w:r>
    </w:p>
    <w:p w14:paraId="00000028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7830"/>
        </w:tabs>
        <w:spacing w:after="0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Goethe, </w:t>
      </w:r>
      <w:r>
        <w:rPr>
          <w:rFonts w:ascii="Times New Roman" w:eastAsia="Times New Roman" w:hAnsi="Times New Roman" w:cs="Times New Roman"/>
          <w:i/>
          <w:color w:val="000000"/>
        </w:rPr>
        <w:t>Faust</w:t>
      </w:r>
      <w:r>
        <w:rPr>
          <w:rFonts w:ascii="Times New Roman" w:eastAsia="Times New Roman" w:hAnsi="Times New Roman" w:cs="Times New Roman"/>
          <w:color w:val="000000"/>
        </w:rPr>
        <w:t>, [1808], trans. Kaufmann, Dedication, Prelude, Prologue, Part I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9780385031141 </w:t>
      </w:r>
      <w:r>
        <w:rPr>
          <w:rFonts w:ascii="Times New Roman" w:eastAsia="Times New Roman" w:hAnsi="Times New Roman" w:cs="Times New Roman"/>
          <w:color w:val="000000"/>
        </w:rPr>
        <w:tab/>
        <w:t>Anchor</w:t>
      </w:r>
    </w:p>
    <w:p w14:paraId="00000029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after="0" w:line="249" w:lineRule="auto"/>
        <w:ind w:right="2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Goethe, </w:t>
      </w:r>
      <w:r>
        <w:rPr>
          <w:rFonts w:ascii="Times New Roman" w:eastAsia="Times New Roman" w:hAnsi="Times New Roman" w:cs="Times New Roman"/>
          <w:i/>
          <w:color w:val="000000"/>
        </w:rPr>
        <w:t>Faust</w:t>
      </w:r>
      <w:r>
        <w:rPr>
          <w:rFonts w:ascii="Times New Roman" w:eastAsia="Times New Roman" w:hAnsi="Times New Roman" w:cs="Times New Roman"/>
          <w:color w:val="000000"/>
        </w:rPr>
        <w:t>, [1832], Part II, Act V only</w:t>
      </w:r>
    </w:p>
    <w:p w14:paraId="0000002A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7830"/>
        </w:tabs>
        <w:spacing w:after="0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Austen,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Pride and Prejudice </w:t>
      </w:r>
      <w:r>
        <w:rPr>
          <w:rFonts w:ascii="Times New Roman" w:eastAsia="Times New Roman" w:hAnsi="Times New Roman" w:cs="Times New Roman"/>
          <w:color w:val="000000"/>
        </w:rPr>
        <w:t>[1813], Chaps. 1-42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9780141439518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Penguin</w:t>
      </w:r>
    </w:p>
    <w:p w14:paraId="0000002B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0" w:line="249" w:lineRule="auto"/>
        <w:ind w:right="2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Austen,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Pride and Prejudice, </w:t>
      </w:r>
      <w:r>
        <w:rPr>
          <w:rFonts w:ascii="Times New Roman" w:eastAsia="Times New Roman" w:hAnsi="Times New Roman" w:cs="Times New Roman"/>
          <w:color w:val="000000"/>
        </w:rPr>
        <w:t>Chaps. 43-61</w:t>
      </w:r>
    </w:p>
    <w:p w14:paraId="0000002C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7830"/>
        </w:tabs>
        <w:spacing w:before="11" w:after="0" w:line="249" w:lineRule="auto"/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Mary Shelley, </w:t>
      </w:r>
      <w:r>
        <w:rPr>
          <w:rFonts w:ascii="Times New Roman" w:eastAsia="Times New Roman" w:hAnsi="Times New Roman" w:cs="Times New Roman"/>
          <w:i/>
          <w:color w:val="000000"/>
        </w:rPr>
        <w:t>Frankenstein, or The Modern Prometheus</w:t>
      </w:r>
      <w:r>
        <w:rPr>
          <w:rFonts w:ascii="Times New Roman" w:eastAsia="Times New Roman" w:hAnsi="Times New Roman" w:cs="Times New Roman"/>
          <w:color w:val="000000"/>
        </w:rPr>
        <w:t>, [1818]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9781554811038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Broadview  </w:t>
      </w:r>
    </w:p>
    <w:p w14:paraId="0000002D" w14:textId="77777777" w:rsidR="001E0BE1" w:rsidRDefault="00590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left" w:pos="7830"/>
        </w:tabs>
        <w:spacing w:before="11" w:after="0" w:line="249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D.L. Macdonald and Kathleen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Scherf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pp. 49-160</w:t>
      </w:r>
    </w:p>
    <w:p w14:paraId="0000002E" w14:textId="77777777" w:rsidR="001E0BE1" w:rsidRDefault="00590E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Mary Shelley, </w:t>
      </w:r>
      <w:r>
        <w:rPr>
          <w:rFonts w:ascii="Times New Roman" w:eastAsia="Times New Roman" w:hAnsi="Times New Roman" w:cs="Times New Roman"/>
          <w:i/>
          <w:color w:val="000000"/>
        </w:rPr>
        <w:t>Frankenstein, or The Modern Prometheus</w:t>
      </w:r>
      <w:r>
        <w:rPr>
          <w:rFonts w:ascii="Times New Roman" w:eastAsia="Times New Roman" w:hAnsi="Times New Roman" w:cs="Times New Roman"/>
          <w:color w:val="000000"/>
        </w:rPr>
        <w:t>, pp. 161-221</w:t>
      </w:r>
    </w:p>
    <w:sectPr w:rsidR="001E0BE1">
      <w:headerReference w:type="default" r:id="rId7"/>
      <w:footerReference w:type="default" r:id="rId8"/>
      <w:pgSz w:w="12240" w:h="15840"/>
      <w:pgMar w:top="360" w:right="360" w:bottom="360" w:left="36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8DBC" w14:textId="77777777" w:rsidR="00590E53" w:rsidRDefault="00590E53">
      <w:pPr>
        <w:spacing w:after="0" w:line="240" w:lineRule="auto"/>
      </w:pPr>
      <w:r>
        <w:separator/>
      </w:r>
    </w:p>
  </w:endnote>
  <w:endnote w:type="continuationSeparator" w:id="0">
    <w:p w14:paraId="5B24638E" w14:textId="77777777" w:rsidR="00590E53" w:rsidRDefault="005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1E0BE1" w:rsidRDefault="00590E53">
    <w:pPr>
      <w:spacing w:after="0" w:line="240" w:lineRule="auto"/>
      <w:ind w:left="1769" w:right="2834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Note: There are 29 TH and 28 MW seminar meetings.</w:t>
    </w:r>
  </w:p>
  <w:p w14:paraId="00000036" w14:textId="77777777" w:rsidR="001E0BE1" w:rsidRDefault="00590E53">
    <w:pPr>
      <w:spacing w:after="0" w:line="240" w:lineRule="auto"/>
      <w:ind w:left="270" w:right="270" w:firstLine="9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The extra session available to some seminars is to be used for additional discussion of one of the texts.</w:t>
    </w:r>
  </w:p>
  <w:p w14:paraId="00000037" w14:textId="77777777" w:rsidR="001E0BE1" w:rsidRDefault="00590E53">
    <w:pPr>
      <w:spacing w:after="0" w:line="240" w:lineRule="auto"/>
      <w:ind w:left="270" w:right="270" w:firstLine="9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BECAUSE OF THE ORAL EXAMINATION SCHEDULE, STUDENTS SHOULD PLAN NOT TO LEAVE BEFORE LAST DAY OF FINAL EXAMINATION PERIOD.</w:t>
    </w:r>
  </w:p>
  <w:p w14:paraId="00000038" w14:textId="77777777" w:rsidR="001E0BE1" w:rsidRDefault="001E0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421F" w14:textId="77777777" w:rsidR="00590E53" w:rsidRDefault="00590E53">
      <w:pPr>
        <w:spacing w:after="0" w:line="240" w:lineRule="auto"/>
      </w:pPr>
      <w:r>
        <w:separator/>
      </w:r>
    </w:p>
  </w:footnote>
  <w:footnote w:type="continuationSeparator" w:id="0">
    <w:p w14:paraId="6CACFF0E" w14:textId="77777777" w:rsidR="00590E53" w:rsidRDefault="005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1E0BE1" w:rsidRDefault="00590E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Program of Liberal Studies</w:t>
    </w:r>
  </w:p>
  <w:p w14:paraId="00000030" w14:textId="77777777" w:rsidR="001E0BE1" w:rsidRDefault="00590E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Junior Reading list</w:t>
    </w:r>
  </w:p>
  <w:p w14:paraId="00000031" w14:textId="77777777" w:rsidR="001E0BE1" w:rsidRDefault="00590E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ab/>
      <w:t xml:space="preserve">                                        PLS 33102, Seminar IV</w:t>
    </w:r>
  </w:p>
  <w:p w14:paraId="00000032" w14:textId="77777777" w:rsidR="001E0BE1" w:rsidRDefault="00590E5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6" w:right="187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Students are asked to purchase the indicated editions. With Instructor’s permission other editions may be used.</w:t>
    </w:r>
  </w:p>
  <w:p w14:paraId="00000033" w14:textId="77777777" w:rsidR="001E0BE1" w:rsidRDefault="00590E5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6" w:right="187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Students are expected to have done the first reading when coming to the first meeting of the seminar.</w:t>
    </w:r>
  </w:p>
  <w:p w14:paraId="00000034" w14:textId="77777777" w:rsidR="001E0BE1" w:rsidRDefault="001E0B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55048"/>
    <w:multiLevelType w:val="multilevel"/>
    <w:tmpl w:val="48C8A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E1"/>
    <w:rsid w:val="001E0BE1"/>
    <w:rsid w:val="00590E53"/>
    <w:rsid w:val="008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01DC1-D4C8-4D75-899B-4A23003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Revak</dc:creator>
  <cp:lastModifiedBy>Marie Revak</cp:lastModifiedBy>
  <cp:revision>2</cp:revision>
  <dcterms:created xsi:type="dcterms:W3CDTF">2022-08-23T17:01:00Z</dcterms:created>
  <dcterms:modified xsi:type="dcterms:W3CDTF">2022-08-23T17:01:00Z</dcterms:modified>
</cp:coreProperties>
</file>